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64CC" w14:textId="47692F8D" w:rsidR="00542D8A" w:rsidRPr="00542D8A" w:rsidRDefault="00674138" w:rsidP="00D815FE">
      <w:pPr>
        <w:rPr>
          <w:b/>
          <w:bCs/>
          <w:sz w:val="21"/>
          <w:szCs w:val="21"/>
        </w:rPr>
      </w:pPr>
      <w:proofErr w:type="gramStart"/>
      <w:r w:rsidRPr="009A33D0">
        <w:rPr>
          <w:b/>
          <w:bCs/>
          <w:sz w:val="21"/>
          <w:szCs w:val="21"/>
        </w:rPr>
        <w:t>Does</w:t>
      </w:r>
      <w:proofErr w:type="gramEnd"/>
      <w:r w:rsidRPr="009A33D0">
        <w:rPr>
          <w:b/>
          <w:bCs/>
          <w:sz w:val="21"/>
          <w:szCs w:val="21"/>
        </w:rPr>
        <w:t xml:space="preserve"> the 2003 American invasion</w:t>
      </w:r>
      <w:r w:rsidR="00482A50">
        <w:rPr>
          <w:b/>
          <w:bCs/>
          <w:sz w:val="21"/>
          <w:szCs w:val="21"/>
        </w:rPr>
        <w:t xml:space="preserve"> and ensuing occupation</w:t>
      </w:r>
      <w:r w:rsidRPr="009A33D0">
        <w:rPr>
          <w:b/>
          <w:bCs/>
          <w:sz w:val="21"/>
          <w:szCs w:val="21"/>
        </w:rPr>
        <w:t xml:space="preserve"> of Iraq qualify as a </w:t>
      </w:r>
      <w:r w:rsidR="007A0CA6">
        <w:t>"</w:t>
      </w:r>
      <w:r w:rsidRPr="009A33D0">
        <w:rPr>
          <w:b/>
          <w:bCs/>
          <w:sz w:val="21"/>
          <w:szCs w:val="21"/>
        </w:rPr>
        <w:t>just war</w:t>
      </w:r>
      <w:r w:rsidR="007A0CA6">
        <w:t>"</w:t>
      </w:r>
      <w:r w:rsidRPr="009A33D0">
        <w:rPr>
          <w:b/>
          <w:bCs/>
          <w:sz w:val="21"/>
          <w:szCs w:val="21"/>
        </w:rPr>
        <w:t xml:space="preserve">? </w:t>
      </w:r>
    </w:p>
    <w:p w14:paraId="59EAB05D" w14:textId="0731F3FC" w:rsidR="006C642B" w:rsidRDefault="00542D8A" w:rsidP="00D815FE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In 2004, Michael </w:t>
      </w:r>
      <w:proofErr w:type="spellStart"/>
      <w:r>
        <w:rPr>
          <w:i/>
          <w:sz w:val="21"/>
          <w:szCs w:val="21"/>
        </w:rPr>
        <w:t>Walzer</w:t>
      </w:r>
      <w:proofErr w:type="spellEnd"/>
      <w:r>
        <w:rPr>
          <w:i/>
          <w:sz w:val="21"/>
          <w:szCs w:val="21"/>
        </w:rPr>
        <w:t>—one of America’s leading political philosophers—gave a talk at Carnegie Council for Ethics in International Affairs entitled “</w:t>
      </w:r>
      <w:hyperlink r:id="rId8" w:history="1">
        <w:r w:rsidRPr="00F35100">
          <w:rPr>
            <w:rStyle w:val="Hyperlink"/>
            <w:i/>
            <w:sz w:val="21"/>
            <w:szCs w:val="21"/>
          </w:rPr>
          <w:t>Arguing About War</w:t>
        </w:r>
      </w:hyperlink>
      <w:bookmarkStart w:id="0" w:name="_GoBack"/>
      <w:bookmarkEnd w:id="0"/>
      <w:r>
        <w:rPr>
          <w:i/>
          <w:sz w:val="21"/>
          <w:szCs w:val="21"/>
        </w:rPr>
        <w:t>.”</w:t>
      </w:r>
      <w:r w:rsidR="006C642B">
        <w:rPr>
          <w:i/>
          <w:sz w:val="21"/>
          <w:szCs w:val="21"/>
        </w:rPr>
        <w:t xml:space="preserve"> In the following excerpt, </w:t>
      </w:r>
      <w:proofErr w:type="spellStart"/>
      <w:r w:rsidR="006C642B">
        <w:rPr>
          <w:i/>
          <w:sz w:val="21"/>
          <w:szCs w:val="21"/>
        </w:rPr>
        <w:t>Walzer</w:t>
      </w:r>
      <w:proofErr w:type="spellEnd"/>
      <w:r w:rsidR="006C642B">
        <w:rPr>
          <w:i/>
          <w:sz w:val="21"/>
          <w:szCs w:val="21"/>
        </w:rPr>
        <w:t xml:space="preserve"> gives examples of how he saw the George W. Bush administration misusing the Just War theory in order to justify intervention in Iraq. </w:t>
      </w:r>
      <w:r w:rsidR="006C642B" w:rsidRPr="008B3C61">
        <w:rPr>
          <w:b/>
          <w:i/>
          <w:sz w:val="21"/>
          <w:szCs w:val="21"/>
        </w:rPr>
        <w:t>The excerpt below has been modified for the classroom.</w:t>
      </w:r>
    </w:p>
    <w:p w14:paraId="1B7CB9DA" w14:textId="530CC929" w:rsidR="00063BFA" w:rsidRPr="009A33D0" w:rsidRDefault="00063BFA" w:rsidP="00D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1"/>
          <w:szCs w:val="21"/>
          <w:highlight w:val="yellow"/>
        </w:rPr>
      </w:pPr>
      <w:r w:rsidRPr="009A33D0">
        <w:rPr>
          <w:b/>
          <w:sz w:val="21"/>
          <w:szCs w:val="21"/>
        </w:rPr>
        <w:t>First</w:t>
      </w:r>
      <w:r w:rsidRPr="009A33D0">
        <w:rPr>
          <w:sz w:val="21"/>
          <w:szCs w:val="21"/>
        </w:rPr>
        <w:t>, </w:t>
      </w:r>
      <w:hyperlink r:id="rId9" w:tgtFrame="_blank" w:history="1">
        <w:r w:rsidRPr="009A33D0">
          <w:rPr>
            <w:sz w:val="21"/>
            <w:szCs w:val="21"/>
          </w:rPr>
          <w:t>President Bush himself in his speech at West Point in 2002</w:t>
        </w:r>
      </w:hyperlink>
      <w:r w:rsidRPr="009A33D0">
        <w:rPr>
          <w:sz w:val="21"/>
          <w:szCs w:val="21"/>
        </w:rPr>
        <w:t xml:space="preserve"> systematically confused preventive and preemptive wars. </w:t>
      </w:r>
      <w:r w:rsidR="00482A50">
        <w:rPr>
          <w:sz w:val="21"/>
          <w:szCs w:val="21"/>
        </w:rPr>
        <w:t>…</w:t>
      </w:r>
      <w:r w:rsidRPr="009A33D0">
        <w:rPr>
          <w:sz w:val="21"/>
          <w:szCs w:val="21"/>
        </w:rPr>
        <w:t>A real preemptive war begins with a decision to attack an enemy that we know is about to attack us. The attack is literally on its way; we see it coming. We move to strike first so as to avoid the dangers of waiting to be hit. The classic example is </w:t>
      </w:r>
      <w:hyperlink r:id="rId10" w:tgtFrame="_blank" w:history="1">
        <w:r w:rsidRPr="009A33D0">
          <w:rPr>
            <w:rStyle w:val="Hyperlink"/>
            <w:sz w:val="21"/>
            <w:szCs w:val="21"/>
          </w:rPr>
          <w:t>Israel in 1967</w:t>
        </w:r>
      </w:hyperlink>
      <w:r w:rsidRPr="009A33D0">
        <w:rPr>
          <w:sz w:val="21"/>
          <w:szCs w:val="21"/>
        </w:rPr>
        <w:t xml:space="preserve">. </w:t>
      </w:r>
    </w:p>
    <w:p w14:paraId="1AF2A069" w14:textId="625410E3" w:rsidR="00D815FE" w:rsidRPr="009A33D0" w:rsidRDefault="00063BFA" w:rsidP="00D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9A33D0">
        <w:rPr>
          <w:sz w:val="21"/>
          <w:szCs w:val="21"/>
        </w:rPr>
        <w:t>Preventive war aims to ward off a much more distant threat, a speculative threat, that may or may not materialize somewhere down the road, and which might be dealt with through deterrence or alliance or diplomacy…The classic example is the balan</w:t>
      </w:r>
      <w:r w:rsidR="00674138" w:rsidRPr="009A33D0">
        <w:rPr>
          <w:sz w:val="21"/>
          <w:szCs w:val="21"/>
        </w:rPr>
        <w:t>ce of power. There is a balance. S</w:t>
      </w:r>
      <w:r w:rsidRPr="009A33D0">
        <w:rPr>
          <w:sz w:val="21"/>
          <w:szCs w:val="21"/>
        </w:rPr>
        <w:t>uddenly</w:t>
      </w:r>
      <w:r w:rsidR="006C642B">
        <w:rPr>
          <w:sz w:val="21"/>
          <w:szCs w:val="21"/>
        </w:rPr>
        <w:t>,</w:t>
      </w:r>
      <w:r w:rsidRPr="009A33D0">
        <w:rPr>
          <w:sz w:val="21"/>
          <w:szCs w:val="21"/>
        </w:rPr>
        <w:t xml:space="preserve"> the new technology developed by country X or a mobilization of its forces or a new alliance with some powerful neighbor endangers the balance. We worry that if we don't act now, some time in the future we will be at the mercy of country X; and, if we let the situation get too unbalanced, we will not be able to respond when the threat is actual—now it is only potential—and so we launch a preventive war.</w:t>
      </w:r>
      <w:r w:rsidRPr="009A33D0">
        <w:rPr>
          <w:sz w:val="21"/>
          <w:szCs w:val="21"/>
        </w:rPr>
        <w:br/>
      </w:r>
      <w:r w:rsidRPr="009A33D0">
        <w:rPr>
          <w:sz w:val="21"/>
          <w:szCs w:val="21"/>
        </w:rPr>
        <w:br/>
      </w:r>
      <w:r w:rsidRPr="009A33D0">
        <w:rPr>
          <w:b/>
          <w:sz w:val="21"/>
          <w:szCs w:val="21"/>
        </w:rPr>
        <w:t>Second</w:t>
      </w:r>
      <w:r w:rsidRPr="009A33D0">
        <w:rPr>
          <w:sz w:val="21"/>
          <w:szCs w:val="21"/>
        </w:rPr>
        <w:t xml:space="preserve">, spokesmen for the [Bush] </w:t>
      </w:r>
      <w:r w:rsidR="00482A50">
        <w:rPr>
          <w:sz w:val="21"/>
          <w:szCs w:val="21"/>
        </w:rPr>
        <w:t>a</w:t>
      </w:r>
      <w:r w:rsidRPr="009A33D0">
        <w:rPr>
          <w:sz w:val="21"/>
          <w:szCs w:val="21"/>
        </w:rPr>
        <w:t xml:space="preserve">dministration have sometimes attempted to pass the war off as an example of humanitarian intervention. It wasn't that…Saddam's regime was brutal and oppressive, but at the time of our invasion </w:t>
      </w:r>
      <w:r w:rsidR="00A02681" w:rsidRPr="009A33D0">
        <w:rPr>
          <w:sz w:val="21"/>
          <w:szCs w:val="21"/>
        </w:rPr>
        <w:t xml:space="preserve">[2003] </w:t>
      </w:r>
      <w:r w:rsidRPr="009A33D0">
        <w:rPr>
          <w:sz w:val="21"/>
          <w:szCs w:val="21"/>
        </w:rPr>
        <w:t>it was not engaged in mass murder. A military intervention in 1991, after the first Gulf War, to stop the massacre of Shiites and marsh Arabs in the south might have been justified...It is only</w:t>
      </w:r>
      <w:r w:rsidR="00674138" w:rsidRPr="009A33D0">
        <w:rPr>
          <w:sz w:val="21"/>
          <w:szCs w:val="21"/>
        </w:rPr>
        <w:t xml:space="preserve"> massacre or ethnic cleansing or</w:t>
      </w:r>
      <w:r w:rsidRPr="009A33D0">
        <w:rPr>
          <w:sz w:val="21"/>
          <w:szCs w:val="21"/>
        </w:rPr>
        <w:t xml:space="preserve"> mass enslavement in progress that justifies marching an army into someone else's country. That is what humanitarian intervention is, and that is not what the Iraq war was.</w:t>
      </w:r>
      <w:r w:rsidRPr="009A33D0">
        <w:rPr>
          <w:sz w:val="21"/>
          <w:szCs w:val="21"/>
        </w:rPr>
        <w:br/>
      </w:r>
      <w:r w:rsidRPr="009A33D0">
        <w:rPr>
          <w:sz w:val="21"/>
          <w:szCs w:val="21"/>
        </w:rPr>
        <w:br/>
        <w:t xml:space="preserve">Nor was it, </w:t>
      </w:r>
      <w:r w:rsidRPr="009A33D0">
        <w:rPr>
          <w:b/>
          <w:sz w:val="21"/>
          <w:szCs w:val="21"/>
        </w:rPr>
        <w:t>third</w:t>
      </w:r>
      <w:r w:rsidRPr="009A33D0">
        <w:rPr>
          <w:sz w:val="21"/>
          <w:szCs w:val="21"/>
        </w:rPr>
        <w:t xml:space="preserve">, a necessary engagement in the war against terror. In Afghanistan we overthrew a regime that was not merely harboring the terrorists who had attacked us, but was in active partnership with them, for the Taliban provided al-Qaeda with all the </w:t>
      </w:r>
      <w:r w:rsidR="006C642B">
        <w:rPr>
          <w:sz w:val="21"/>
          <w:szCs w:val="21"/>
        </w:rPr>
        <w:t>benefits of sovereignty:</w:t>
      </w:r>
      <w:r w:rsidRPr="009A33D0">
        <w:rPr>
          <w:sz w:val="21"/>
          <w:szCs w:val="21"/>
        </w:rPr>
        <w:t xml:space="preserve"> most importantly with a territorial base where they could bring recruits, open training camps, and prepare these recruits for action around the world.  Iraq, by contrast, was a political supporter of some terrorist groups, most importantly in Palestine, but it was not a partner and it was not providing terro</w:t>
      </w:r>
      <w:r w:rsidR="00D815FE" w:rsidRPr="009A33D0">
        <w:rPr>
          <w:sz w:val="21"/>
          <w:szCs w:val="21"/>
        </w:rPr>
        <w:t>rism with a territorial base.</w:t>
      </w:r>
    </w:p>
    <w:p w14:paraId="6900A92B" w14:textId="09C6B975" w:rsidR="00D815FE" w:rsidRPr="006C642B" w:rsidRDefault="00D815FE" w:rsidP="006C642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A33D0">
        <w:rPr>
          <w:sz w:val="21"/>
          <w:szCs w:val="21"/>
        </w:rPr>
        <w:t xml:space="preserve">According to </w:t>
      </w:r>
      <w:proofErr w:type="spellStart"/>
      <w:r w:rsidRPr="009A33D0">
        <w:rPr>
          <w:sz w:val="21"/>
          <w:szCs w:val="21"/>
        </w:rPr>
        <w:t>Walzer</w:t>
      </w:r>
      <w:proofErr w:type="spellEnd"/>
      <w:r w:rsidRPr="009A33D0">
        <w:rPr>
          <w:sz w:val="21"/>
          <w:szCs w:val="21"/>
        </w:rPr>
        <w:t xml:space="preserve">, what is the difference between a preemptive and preventative war? Do you consider either of these </w:t>
      </w:r>
      <w:r w:rsidR="007A0CA6">
        <w:t>"</w:t>
      </w:r>
      <w:r w:rsidRPr="009A33D0">
        <w:rPr>
          <w:sz w:val="21"/>
          <w:szCs w:val="21"/>
        </w:rPr>
        <w:t>just</w:t>
      </w:r>
      <w:r w:rsidR="007A0CA6">
        <w:t>"</w:t>
      </w:r>
      <w:r w:rsidR="005C3252">
        <w:t xml:space="preserve"> causes for starting a war</w:t>
      </w:r>
      <w:r w:rsidRPr="009A33D0">
        <w:rPr>
          <w:sz w:val="21"/>
          <w:szCs w:val="21"/>
        </w:rPr>
        <w:t>?</w:t>
      </w:r>
      <w:r w:rsidR="006C642B">
        <w:rPr>
          <w:sz w:val="21"/>
          <w:szCs w:val="21"/>
        </w:rPr>
        <w:br/>
      </w:r>
      <w:r w:rsidR="006C642B">
        <w:rPr>
          <w:sz w:val="21"/>
          <w:szCs w:val="21"/>
        </w:rPr>
        <w:br/>
      </w:r>
      <w:r w:rsidR="009A33D0" w:rsidRPr="006C642B">
        <w:rPr>
          <w:sz w:val="21"/>
          <w:szCs w:val="21"/>
        </w:rPr>
        <w:br/>
      </w:r>
    </w:p>
    <w:p w14:paraId="57B9C06E" w14:textId="7AD6B16C" w:rsidR="009A33D0" w:rsidRPr="007A0CA6" w:rsidRDefault="00D815FE" w:rsidP="007A0CA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A33D0">
        <w:rPr>
          <w:sz w:val="21"/>
          <w:szCs w:val="21"/>
        </w:rPr>
        <w:t xml:space="preserve">Do you agree with </w:t>
      </w:r>
      <w:proofErr w:type="spellStart"/>
      <w:r w:rsidRPr="009A33D0">
        <w:rPr>
          <w:sz w:val="21"/>
          <w:szCs w:val="21"/>
        </w:rPr>
        <w:t>Walzer</w:t>
      </w:r>
      <w:r w:rsidR="007A0CA6">
        <w:t>'</w:t>
      </w:r>
      <w:r w:rsidRPr="009A33D0">
        <w:rPr>
          <w:sz w:val="21"/>
          <w:szCs w:val="21"/>
        </w:rPr>
        <w:t>s</w:t>
      </w:r>
      <w:proofErr w:type="spellEnd"/>
      <w:r w:rsidRPr="009A33D0">
        <w:rPr>
          <w:sz w:val="21"/>
          <w:szCs w:val="21"/>
        </w:rPr>
        <w:t xml:space="preserve"> argument that humanitarian intervention is only justified in extreme cases? Why or why not? </w:t>
      </w:r>
      <w:r w:rsidR="009A33D0">
        <w:rPr>
          <w:sz w:val="21"/>
          <w:szCs w:val="21"/>
        </w:rPr>
        <w:br/>
      </w:r>
    </w:p>
    <w:p w14:paraId="0C1816DA" w14:textId="77777777" w:rsidR="009A33D0" w:rsidRPr="009A33D0" w:rsidRDefault="009A33D0" w:rsidP="009A33D0">
      <w:pPr>
        <w:pStyle w:val="ListParagraph"/>
        <w:ind w:left="360"/>
        <w:rPr>
          <w:sz w:val="21"/>
          <w:szCs w:val="21"/>
        </w:rPr>
      </w:pPr>
    </w:p>
    <w:p w14:paraId="13316956" w14:textId="27EE1660" w:rsidR="009A33D0" w:rsidRPr="009A33D0" w:rsidRDefault="009A33D0" w:rsidP="00D815F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A33D0">
        <w:rPr>
          <w:sz w:val="21"/>
          <w:szCs w:val="21"/>
        </w:rPr>
        <w:t xml:space="preserve">Do you think </w:t>
      </w:r>
      <w:proofErr w:type="spellStart"/>
      <w:r w:rsidRPr="009A33D0">
        <w:rPr>
          <w:sz w:val="21"/>
          <w:szCs w:val="21"/>
        </w:rPr>
        <w:t>Walzer</w:t>
      </w:r>
      <w:proofErr w:type="spellEnd"/>
      <w:r w:rsidRPr="009A33D0">
        <w:rPr>
          <w:sz w:val="21"/>
          <w:szCs w:val="21"/>
        </w:rPr>
        <w:t xml:space="preserve"> would see the 2001 U.S. invasion of Afghanistan as </w:t>
      </w:r>
      <w:r w:rsidR="00482A50">
        <w:rPr>
          <w:sz w:val="21"/>
          <w:szCs w:val="21"/>
        </w:rPr>
        <w:t>an act of</w:t>
      </w:r>
      <w:r w:rsidRPr="009A33D0">
        <w:rPr>
          <w:sz w:val="21"/>
          <w:szCs w:val="21"/>
        </w:rPr>
        <w:t xml:space="preserve"> a </w:t>
      </w:r>
      <w:r w:rsidR="007A0CA6">
        <w:t>"</w:t>
      </w:r>
      <w:r w:rsidRPr="009A33D0">
        <w:rPr>
          <w:sz w:val="21"/>
          <w:szCs w:val="21"/>
        </w:rPr>
        <w:t>just war</w:t>
      </w:r>
      <w:r w:rsidR="007A0CA6">
        <w:t>"</w:t>
      </w:r>
      <w:r w:rsidRPr="009A33D0">
        <w:rPr>
          <w:sz w:val="21"/>
          <w:szCs w:val="21"/>
        </w:rPr>
        <w:t xml:space="preserve">? Explain. </w:t>
      </w:r>
    </w:p>
    <w:sectPr w:rsidR="009A33D0" w:rsidRPr="009A33D0" w:rsidSect="00063BF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7C78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C783B" w16cid:durableId="1F1FE1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D166" w14:textId="77777777" w:rsidR="00D765B3" w:rsidRDefault="00D765B3" w:rsidP="006C642B">
      <w:pPr>
        <w:spacing w:after="0" w:line="240" w:lineRule="auto"/>
      </w:pPr>
      <w:r>
        <w:separator/>
      </w:r>
    </w:p>
  </w:endnote>
  <w:endnote w:type="continuationSeparator" w:id="0">
    <w:p w14:paraId="782EF342" w14:textId="77777777" w:rsidR="00D765B3" w:rsidRDefault="00D765B3" w:rsidP="006C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3044" w14:textId="77777777" w:rsidR="00D765B3" w:rsidRDefault="00D765B3" w:rsidP="006C642B">
      <w:pPr>
        <w:spacing w:after="0" w:line="240" w:lineRule="auto"/>
      </w:pPr>
      <w:r>
        <w:separator/>
      </w:r>
    </w:p>
  </w:footnote>
  <w:footnote w:type="continuationSeparator" w:id="0">
    <w:p w14:paraId="6BA226C8" w14:textId="77777777" w:rsidR="00D765B3" w:rsidRDefault="00D765B3" w:rsidP="006C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CB101" w14:textId="77777777" w:rsidR="006C642B" w:rsidRDefault="006C642B" w:rsidP="006C642B">
    <w:pPr>
      <w:pStyle w:val="Header"/>
      <w:jc w:val="right"/>
    </w:pPr>
    <w:r>
      <w:t>Carnegie Council for Ethics in International Affairs (2018)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441"/>
    <w:multiLevelType w:val="hybridMultilevel"/>
    <w:tmpl w:val="A3709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Woodson">
    <w15:presenceInfo w15:providerId="Windows Live" w15:userId="c65eae78-728c-4789-bead-8dd93563e2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FA"/>
    <w:rsid w:val="00046CB4"/>
    <w:rsid w:val="00063BFA"/>
    <w:rsid w:val="000908CF"/>
    <w:rsid w:val="000A0F64"/>
    <w:rsid w:val="001529D3"/>
    <w:rsid w:val="00215DC1"/>
    <w:rsid w:val="00482A50"/>
    <w:rsid w:val="00542D8A"/>
    <w:rsid w:val="005C3252"/>
    <w:rsid w:val="00674138"/>
    <w:rsid w:val="006C642B"/>
    <w:rsid w:val="007A0CA6"/>
    <w:rsid w:val="008B3C61"/>
    <w:rsid w:val="009A33D0"/>
    <w:rsid w:val="00A02681"/>
    <w:rsid w:val="00A41C2A"/>
    <w:rsid w:val="00AA4642"/>
    <w:rsid w:val="00CE4757"/>
    <w:rsid w:val="00D765B3"/>
    <w:rsid w:val="00D815FE"/>
    <w:rsid w:val="00E93FB9"/>
    <w:rsid w:val="00F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3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B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2B"/>
  </w:style>
  <w:style w:type="paragraph" w:styleId="Footer">
    <w:name w:val="footer"/>
    <w:basedOn w:val="Normal"/>
    <w:link w:val="FooterChar"/>
    <w:uiPriority w:val="99"/>
    <w:unhideWhenUsed/>
    <w:rsid w:val="006C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2B"/>
  </w:style>
  <w:style w:type="character" w:styleId="CommentReference">
    <w:name w:val="annotation reference"/>
    <w:basedOn w:val="DefaultParagraphFont"/>
    <w:uiPriority w:val="99"/>
    <w:semiHidden/>
    <w:unhideWhenUsed/>
    <w:rsid w:val="00482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5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B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2B"/>
  </w:style>
  <w:style w:type="paragraph" w:styleId="Footer">
    <w:name w:val="footer"/>
    <w:basedOn w:val="Normal"/>
    <w:link w:val="FooterChar"/>
    <w:uiPriority w:val="99"/>
    <w:unhideWhenUsed/>
    <w:rsid w:val="006C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2B"/>
  </w:style>
  <w:style w:type="character" w:styleId="CommentReference">
    <w:name w:val="annotation reference"/>
    <w:basedOn w:val="DefaultParagraphFont"/>
    <w:uiPriority w:val="99"/>
    <w:semiHidden/>
    <w:unhideWhenUsed/>
    <w:rsid w:val="00482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egiecouncil.org/studio/multimedia/20041013-arguing-about-war-20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en.wikipedia.org/wiki/Six-Day_W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house.gov/news/releases/2002/06/20020601-3.htm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Shanbaum</dc:creator>
  <cp:lastModifiedBy>Elena Shanbaum</cp:lastModifiedBy>
  <cp:revision>2</cp:revision>
  <cp:lastPrinted>2018-08-16T14:18:00Z</cp:lastPrinted>
  <dcterms:created xsi:type="dcterms:W3CDTF">2018-08-22T18:56:00Z</dcterms:created>
  <dcterms:modified xsi:type="dcterms:W3CDTF">2018-08-22T18:56:00Z</dcterms:modified>
</cp:coreProperties>
</file>